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266D" w14:textId="77777777" w:rsidR="00B60681" w:rsidRPr="00165317" w:rsidRDefault="00B60681" w:rsidP="00FE274E">
      <w:pPr>
        <w:jc w:val="center"/>
        <w:rPr>
          <w:b/>
          <w:sz w:val="22"/>
          <w:szCs w:val="22"/>
        </w:rPr>
      </w:pPr>
      <w:r w:rsidRPr="00165317">
        <w:rPr>
          <w:b/>
          <w:sz w:val="22"/>
          <w:szCs w:val="22"/>
        </w:rPr>
        <w:t>General Committee</w:t>
      </w:r>
    </w:p>
    <w:p w14:paraId="4DFFDF2A" w14:textId="77777777" w:rsidR="00B60681" w:rsidRPr="00165317" w:rsidRDefault="00B60681" w:rsidP="00B60681">
      <w:pPr>
        <w:jc w:val="center"/>
        <w:rPr>
          <w:sz w:val="22"/>
          <w:szCs w:val="22"/>
        </w:rPr>
      </w:pPr>
    </w:p>
    <w:p w14:paraId="6C21379B" w14:textId="77777777" w:rsidR="00B60681" w:rsidRPr="00165317" w:rsidRDefault="00B60681" w:rsidP="00B60681">
      <w:pPr>
        <w:jc w:val="center"/>
        <w:rPr>
          <w:sz w:val="22"/>
          <w:szCs w:val="22"/>
        </w:rPr>
      </w:pPr>
      <w:r w:rsidRPr="00165317">
        <w:rPr>
          <w:sz w:val="22"/>
          <w:szCs w:val="22"/>
        </w:rPr>
        <w:t>Mucia Flores, Head Delegate</w:t>
      </w:r>
    </w:p>
    <w:p w14:paraId="490E1CF2" w14:textId="77777777" w:rsidR="00B60681" w:rsidRPr="00165317" w:rsidRDefault="00B60681" w:rsidP="00B60681">
      <w:pPr>
        <w:jc w:val="center"/>
        <w:rPr>
          <w:sz w:val="22"/>
          <w:szCs w:val="22"/>
        </w:rPr>
      </w:pPr>
    </w:p>
    <w:p w14:paraId="3D7945EF" w14:textId="7245466D" w:rsidR="00B60681" w:rsidRPr="00165317" w:rsidRDefault="00B60681" w:rsidP="00B60681">
      <w:pPr>
        <w:jc w:val="center"/>
        <w:rPr>
          <w:sz w:val="22"/>
          <w:szCs w:val="22"/>
        </w:rPr>
      </w:pPr>
      <w:r w:rsidRPr="00165317">
        <w:rPr>
          <w:sz w:val="22"/>
          <w:szCs w:val="22"/>
        </w:rPr>
        <w:t>Arianna Gomez</w:t>
      </w:r>
      <w:r w:rsidR="00033608" w:rsidRPr="00165317">
        <w:rPr>
          <w:sz w:val="22"/>
          <w:szCs w:val="22"/>
        </w:rPr>
        <w:t>, Alternate Delegate</w:t>
      </w:r>
    </w:p>
    <w:p w14:paraId="797AD9FB" w14:textId="77777777" w:rsidR="00B60681" w:rsidRPr="00165317" w:rsidRDefault="00B60681" w:rsidP="00B60681">
      <w:pPr>
        <w:jc w:val="center"/>
        <w:rPr>
          <w:sz w:val="22"/>
          <w:szCs w:val="22"/>
        </w:rPr>
      </w:pPr>
    </w:p>
    <w:p w14:paraId="79097A2D" w14:textId="36F87857" w:rsidR="00B60681" w:rsidRPr="00165317" w:rsidRDefault="00CA76E7" w:rsidP="00B60681">
      <w:pPr>
        <w:jc w:val="center"/>
        <w:rPr>
          <w:b/>
          <w:sz w:val="22"/>
          <w:szCs w:val="22"/>
        </w:rPr>
      </w:pPr>
      <w:r>
        <w:rPr>
          <w:b/>
          <w:sz w:val="22"/>
          <w:szCs w:val="22"/>
        </w:rPr>
        <w:t>First Committee:</w:t>
      </w:r>
      <w:r w:rsidR="00B16D2A">
        <w:rPr>
          <w:b/>
          <w:sz w:val="22"/>
          <w:szCs w:val="22"/>
        </w:rPr>
        <w:t xml:space="preserve"> </w:t>
      </w:r>
      <w:r w:rsidR="00A54D34">
        <w:rPr>
          <w:b/>
          <w:sz w:val="22"/>
          <w:szCs w:val="22"/>
        </w:rPr>
        <w:t xml:space="preserve"> </w:t>
      </w:r>
      <w:r w:rsidR="00B60681" w:rsidRPr="00165317">
        <w:rPr>
          <w:b/>
          <w:sz w:val="22"/>
          <w:szCs w:val="22"/>
        </w:rPr>
        <w:t>Juridical and Political Affairs</w:t>
      </w:r>
    </w:p>
    <w:p w14:paraId="7BA10442" w14:textId="77777777" w:rsidR="00B60681" w:rsidRPr="00165317" w:rsidRDefault="00B60681" w:rsidP="00B60681">
      <w:pPr>
        <w:jc w:val="center"/>
        <w:rPr>
          <w:b/>
          <w:sz w:val="22"/>
          <w:szCs w:val="22"/>
        </w:rPr>
      </w:pPr>
    </w:p>
    <w:p w14:paraId="6B2D582D" w14:textId="22780ADB" w:rsidR="00B60681" w:rsidRPr="00165317" w:rsidRDefault="00B60681" w:rsidP="00B60681">
      <w:pPr>
        <w:jc w:val="center"/>
        <w:rPr>
          <w:sz w:val="22"/>
          <w:szCs w:val="22"/>
        </w:rPr>
      </w:pPr>
      <w:r w:rsidRPr="00165317">
        <w:rPr>
          <w:sz w:val="22"/>
          <w:szCs w:val="22"/>
        </w:rPr>
        <w:t>Kelsey Shelton</w:t>
      </w:r>
      <w:r w:rsidR="00033608" w:rsidRPr="00165317">
        <w:rPr>
          <w:sz w:val="22"/>
          <w:szCs w:val="22"/>
        </w:rPr>
        <w:t>, Delegate</w:t>
      </w:r>
    </w:p>
    <w:p w14:paraId="26DD9EF0" w14:textId="77777777" w:rsidR="00B60681" w:rsidRPr="00165317" w:rsidRDefault="00B60681" w:rsidP="00B60681">
      <w:pPr>
        <w:jc w:val="center"/>
        <w:rPr>
          <w:sz w:val="22"/>
          <w:szCs w:val="22"/>
        </w:rPr>
      </w:pPr>
    </w:p>
    <w:p w14:paraId="1F272E43" w14:textId="66ABBFC0" w:rsidR="00B60681" w:rsidRPr="0018131E" w:rsidRDefault="00B60681" w:rsidP="00B60681">
      <w:pPr>
        <w:jc w:val="center"/>
        <w:rPr>
          <w:sz w:val="22"/>
          <w:szCs w:val="22"/>
          <w:lang w:val="es-AR"/>
        </w:rPr>
      </w:pPr>
      <w:r w:rsidRPr="0018131E">
        <w:rPr>
          <w:sz w:val="22"/>
          <w:szCs w:val="22"/>
          <w:lang w:val="es-AR"/>
        </w:rPr>
        <w:t>Rafael Silva Ramirez</w:t>
      </w:r>
      <w:r w:rsidR="00033608" w:rsidRPr="0018131E">
        <w:rPr>
          <w:sz w:val="22"/>
          <w:szCs w:val="22"/>
          <w:lang w:val="es-AR"/>
        </w:rPr>
        <w:t xml:space="preserve">, </w:t>
      </w:r>
      <w:proofErr w:type="spellStart"/>
      <w:r w:rsidR="00033608" w:rsidRPr="0018131E">
        <w:rPr>
          <w:sz w:val="22"/>
          <w:szCs w:val="22"/>
          <w:lang w:val="es-AR"/>
        </w:rPr>
        <w:t>Alternate</w:t>
      </w:r>
      <w:proofErr w:type="spellEnd"/>
      <w:r w:rsidR="00033608" w:rsidRPr="0018131E">
        <w:rPr>
          <w:sz w:val="22"/>
          <w:szCs w:val="22"/>
          <w:lang w:val="es-AR"/>
        </w:rPr>
        <w:t xml:space="preserve"> </w:t>
      </w:r>
      <w:proofErr w:type="spellStart"/>
      <w:r w:rsidR="00033608" w:rsidRPr="0018131E">
        <w:rPr>
          <w:sz w:val="22"/>
          <w:szCs w:val="22"/>
          <w:lang w:val="es-AR"/>
        </w:rPr>
        <w:t>Dele</w:t>
      </w:r>
      <w:bookmarkStart w:id="0" w:name="_GoBack"/>
      <w:bookmarkEnd w:id="0"/>
      <w:r w:rsidR="00033608" w:rsidRPr="0018131E">
        <w:rPr>
          <w:sz w:val="22"/>
          <w:szCs w:val="22"/>
          <w:lang w:val="es-AR"/>
        </w:rPr>
        <w:t>gate</w:t>
      </w:r>
      <w:proofErr w:type="spellEnd"/>
    </w:p>
    <w:p w14:paraId="0A49872A" w14:textId="77777777" w:rsidR="00B60681" w:rsidRPr="0018131E" w:rsidRDefault="00B60681" w:rsidP="00B60681">
      <w:pPr>
        <w:jc w:val="center"/>
        <w:rPr>
          <w:sz w:val="22"/>
          <w:szCs w:val="22"/>
          <w:lang w:val="es-AR"/>
        </w:rPr>
      </w:pPr>
    </w:p>
    <w:p w14:paraId="41D31F03" w14:textId="14F931CE" w:rsidR="00B60681" w:rsidRPr="00165317" w:rsidRDefault="00CA76E7" w:rsidP="00B60681">
      <w:pPr>
        <w:jc w:val="center"/>
        <w:rPr>
          <w:sz w:val="22"/>
          <w:szCs w:val="22"/>
        </w:rPr>
      </w:pPr>
      <w:r>
        <w:rPr>
          <w:b/>
          <w:sz w:val="22"/>
          <w:szCs w:val="22"/>
        </w:rPr>
        <w:t>Second Committee:</w:t>
      </w:r>
      <w:r w:rsidR="00A54D34">
        <w:rPr>
          <w:b/>
          <w:sz w:val="22"/>
          <w:szCs w:val="22"/>
        </w:rPr>
        <w:t xml:space="preserve"> </w:t>
      </w:r>
      <w:r w:rsidR="00B16D2A">
        <w:rPr>
          <w:b/>
          <w:sz w:val="22"/>
          <w:szCs w:val="22"/>
        </w:rPr>
        <w:t xml:space="preserve"> </w:t>
      </w:r>
      <w:r w:rsidR="00B60681" w:rsidRPr="00165317">
        <w:rPr>
          <w:b/>
          <w:sz w:val="22"/>
          <w:szCs w:val="22"/>
        </w:rPr>
        <w:t>Hemispheric Security</w:t>
      </w:r>
    </w:p>
    <w:p w14:paraId="5B599E3D" w14:textId="77777777" w:rsidR="00B60681" w:rsidRPr="00165317" w:rsidRDefault="00B60681" w:rsidP="00B60681">
      <w:pPr>
        <w:jc w:val="center"/>
        <w:rPr>
          <w:sz w:val="22"/>
          <w:szCs w:val="22"/>
        </w:rPr>
      </w:pPr>
    </w:p>
    <w:p w14:paraId="1818766F" w14:textId="65E82833" w:rsidR="00B60681" w:rsidRPr="00165317" w:rsidRDefault="00B60681" w:rsidP="00B60681">
      <w:pPr>
        <w:jc w:val="center"/>
        <w:rPr>
          <w:sz w:val="22"/>
          <w:szCs w:val="22"/>
        </w:rPr>
      </w:pPr>
      <w:r w:rsidRPr="00165317">
        <w:rPr>
          <w:sz w:val="22"/>
          <w:szCs w:val="22"/>
        </w:rPr>
        <w:t>May Atassi</w:t>
      </w:r>
      <w:r w:rsidR="00033608" w:rsidRPr="00165317">
        <w:rPr>
          <w:sz w:val="22"/>
          <w:szCs w:val="22"/>
        </w:rPr>
        <w:t>, Delegate</w:t>
      </w:r>
    </w:p>
    <w:p w14:paraId="5678D1FA" w14:textId="77777777" w:rsidR="003A7577" w:rsidRPr="00165317" w:rsidRDefault="003A7577" w:rsidP="00B60681">
      <w:pPr>
        <w:jc w:val="center"/>
        <w:rPr>
          <w:sz w:val="22"/>
          <w:szCs w:val="22"/>
        </w:rPr>
      </w:pPr>
    </w:p>
    <w:p w14:paraId="741C418E" w14:textId="165B2B9C" w:rsidR="003A7577" w:rsidRPr="00165317" w:rsidRDefault="003A7577" w:rsidP="00B60681">
      <w:pPr>
        <w:jc w:val="center"/>
        <w:rPr>
          <w:sz w:val="22"/>
          <w:szCs w:val="22"/>
        </w:rPr>
      </w:pPr>
      <w:r w:rsidRPr="00165317">
        <w:rPr>
          <w:sz w:val="22"/>
          <w:szCs w:val="22"/>
        </w:rPr>
        <w:t>Clayton Jelinek</w:t>
      </w:r>
      <w:r w:rsidR="00033608" w:rsidRPr="00165317">
        <w:rPr>
          <w:sz w:val="22"/>
          <w:szCs w:val="22"/>
        </w:rPr>
        <w:t>, Alternate Delegate</w:t>
      </w:r>
    </w:p>
    <w:p w14:paraId="3C9D18B9" w14:textId="77777777" w:rsidR="00CC2FB0" w:rsidRPr="00165317" w:rsidRDefault="00CC2FB0" w:rsidP="00B60681">
      <w:pPr>
        <w:jc w:val="center"/>
        <w:rPr>
          <w:sz w:val="22"/>
          <w:szCs w:val="22"/>
        </w:rPr>
      </w:pPr>
    </w:p>
    <w:p w14:paraId="71CA5755" w14:textId="24F666DE" w:rsidR="00CC2FB0" w:rsidRPr="00165317" w:rsidRDefault="00CC2FB0" w:rsidP="00B60681">
      <w:pPr>
        <w:jc w:val="center"/>
        <w:rPr>
          <w:sz w:val="22"/>
          <w:szCs w:val="22"/>
        </w:rPr>
      </w:pPr>
      <w:r w:rsidRPr="00165317">
        <w:rPr>
          <w:sz w:val="22"/>
          <w:szCs w:val="22"/>
        </w:rPr>
        <w:t>Parker Wooden, Rapporteur</w:t>
      </w:r>
    </w:p>
    <w:p w14:paraId="0DEB3E08" w14:textId="77777777" w:rsidR="003A7577" w:rsidRPr="00165317" w:rsidRDefault="003A7577" w:rsidP="00B60681">
      <w:pPr>
        <w:jc w:val="center"/>
        <w:rPr>
          <w:sz w:val="22"/>
          <w:szCs w:val="22"/>
        </w:rPr>
      </w:pPr>
    </w:p>
    <w:p w14:paraId="14B78244" w14:textId="3197A6DF" w:rsidR="003A7577" w:rsidRPr="00165317" w:rsidRDefault="00CA76E7" w:rsidP="00B60681">
      <w:pPr>
        <w:jc w:val="center"/>
        <w:rPr>
          <w:sz w:val="22"/>
          <w:szCs w:val="22"/>
        </w:rPr>
      </w:pPr>
      <w:r>
        <w:rPr>
          <w:b/>
          <w:sz w:val="22"/>
          <w:szCs w:val="22"/>
        </w:rPr>
        <w:t>Third Committee:</w:t>
      </w:r>
      <w:r w:rsidR="00A54D34">
        <w:rPr>
          <w:b/>
          <w:sz w:val="22"/>
          <w:szCs w:val="22"/>
        </w:rPr>
        <w:t xml:space="preserve"> </w:t>
      </w:r>
      <w:r w:rsidR="00B16D2A">
        <w:rPr>
          <w:b/>
          <w:sz w:val="22"/>
          <w:szCs w:val="22"/>
        </w:rPr>
        <w:t xml:space="preserve"> </w:t>
      </w:r>
      <w:r w:rsidR="003A7577" w:rsidRPr="00165317">
        <w:rPr>
          <w:b/>
          <w:sz w:val="22"/>
          <w:szCs w:val="22"/>
        </w:rPr>
        <w:t>Integral Development</w:t>
      </w:r>
    </w:p>
    <w:p w14:paraId="5F0D1782" w14:textId="77777777" w:rsidR="003A7577" w:rsidRPr="00165317" w:rsidRDefault="003A7577" w:rsidP="00B60681">
      <w:pPr>
        <w:jc w:val="center"/>
        <w:rPr>
          <w:sz w:val="22"/>
          <w:szCs w:val="22"/>
        </w:rPr>
      </w:pPr>
    </w:p>
    <w:p w14:paraId="144BC7E5" w14:textId="42A4B58C" w:rsidR="003A7577" w:rsidRPr="0018131E" w:rsidRDefault="003A7577" w:rsidP="00B60681">
      <w:pPr>
        <w:jc w:val="center"/>
        <w:rPr>
          <w:sz w:val="22"/>
          <w:szCs w:val="22"/>
          <w:lang w:val="es-AR"/>
        </w:rPr>
      </w:pPr>
      <w:r w:rsidRPr="0018131E">
        <w:rPr>
          <w:sz w:val="22"/>
          <w:szCs w:val="22"/>
          <w:lang w:val="es-AR"/>
        </w:rPr>
        <w:t>Marissa Rosario</w:t>
      </w:r>
      <w:r w:rsidR="00033608" w:rsidRPr="0018131E">
        <w:rPr>
          <w:sz w:val="22"/>
          <w:szCs w:val="22"/>
          <w:lang w:val="es-AR"/>
        </w:rPr>
        <w:t xml:space="preserve">, </w:t>
      </w:r>
      <w:proofErr w:type="spellStart"/>
      <w:r w:rsidR="00033608" w:rsidRPr="0018131E">
        <w:rPr>
          <w:sz w:val="22"/>
          <w:szCs w:val="22"/>
          <w:lang w:val="es-AR"/>
        </w:rPr>
        <w:t>Delegate</w:t>
      </w:r>
      <w:proofErr w:type="spellEnd"/>
    </w:p>
    <w:p w14:paraId="5364E074" w14:textId="77777777" w:rsidR="003A7577" w:rsidRPr="0018131E" w:rsidRDefault="003A7577" w:rsidP="00B60681">
      <w:pPr>
        <w:jc w:val="center"/>
        <w:rPr>
          <w:sz w:val="22"/>
          <w:szCs w:val="22"/>
          <w:lang w:val="es-AR"/>
        </w:rPr>
      </w:pPr>
    </w:p>
    <w:p w14:paraId="60039469" w14:textId="43D58657" w:rsidR="003A7577" w:rsidRPr="00165317" w:rsidRDefault="003A7577" w:rsidP="00B60681">
      <w:pPr>
        <w:jc w:val="center"/>
        <w:rPr>
          <w:sz w:val="22"/>
          <w:szCs w:val="22"/>
        </w:rPr>
      </w:pPr>
      <w:r w:rsidRPr="00165317">
        <w:rPr>
          <w:sz w:val="22"/>
          <w:szCs w:val="22"/>
        </w:rPr>
        <w:t>Sean Browning</w:t>
      </w:r>
      <w:r w:rsidR="00033608" w:rsidRPr="00165317">
        <w:rPr>
          <w:sz w:val="22"/>
          <w:szCs w:val="22"/>
        </w:rPr>
        <w:t>, Alternate Delegate</w:t>
      </w:r>
    </w:p>
    <w:p w14:paraId="1BD51E07" w14:textId="77777777" w:rsidR="00CC2FB0" w:rsidRPr="00165317" w:rsidRDefault="00CC2FB0" w:rsidP="00B60681">
      <w:pPr>
        <w:jc w:val="center"/>
        <w:rPr>
          <w:sz w:val="22"/>
          <w:szCs w:val="22"/>
        </w:rPr>
      </w:pPr>
    </w:p>
    <w:p w14:paraId="59EDC20A" w14:textId="76974AE8" w:rsidR="00CC2FB0" w:rsidRPr="00165317" w:rsidRDefault="00CC2FB0" w:rsidP="00B60681">
      <w:pPr>
        <w:jc w:val="center"/>
        <w:rPr>
          <w:sz w:val="22"/>
          <w:szCs w:val="22"/>
        </w:rPr>
      </w:pPr>
      <w:r w:rsidRPr="00165317">
        <w:rPr>
          <w:sz w:val="22"/>
          <w:szCs w:val="22"/>
        </w:rPr>
        <w:t>Ross McLaughlin, Rapporteur</w:t>
      </w:r>
    </w:p>
    <w:p w14:paraId="284F8CFE" w14:textId="77777777" w:rsidR="003A7577" w:rsidRPr="00165317" w:rsidRDefault="003A7577" w:rsidP="00B60681">
      <w:pPr>
        <w:jc w:val="center"/>
        <w:rPr>
          <w:sz w:val="22"/>
          <w:szCs w:val="22"/>
        </w:rPr>
      </w:pPr>
    </w:p>
    <w:p w14:paraId="0EE0BB07" w14:textId="21E979FA" w:rsidR="003A7577" w:rsidRPr="00165317" w:rsidRDefault="00CA76E7" w:rsidP="00B60681">
      <w:pPr>
        <w:jc w:val="center"/>
        <w:rPr>
          <w:sz w:val="22"/>
          <w:szCs w:val="22"/>
        </w:rPr>
      </w:pPr>
      <w:r>
        <w:rPr>
          <w:b/>
          <w:sz w:val="22"/>
          <w:szCs w:val="22"/>
        </w:rPr>
        <w:t>Special Committee:</w:t>
      </w:r>
      <w:r w:rsidR="00B16D2A">
        <w:rPr>
          <w:b/>
          <w:sz w:val="22"/>
          <w:szCs w:val="22"/>
        </w:rPr>
        <w:t xml:space="preserve"> </w:t>
      </w:r>
      <w:r w:rsidR="00A54D34">
        <w:rPr>
          <w:b/>
          <w:sz w:val="22"/>
          <w:szCs w:val="22"/>
        </w:rPr>
        <w:t xml:space="preserve"> </w:t>
      </w:r>
      <w:r w:rsidR="003A7577" w:rsidRPr="00165317">
        <w:rPr>
          <w:b/>
          <w:sz w:val="22"/>
          <w:szCs w:val="22"/>
        </w:rPr>
        <w:t>Conflict Resolution in the Americas</w:t>
      </w:r>
    </w:p>
    <w:p w14:paraId="5E73AB58" w14:textId="77777777" w:rsidR="003A7577" w:rsidRPr="00165317" w:rsidRDefault="003A7577" w:rsidP="00B60681">
      <w:pPr>
        <w:jc w:val="center"/>
        <w:rPr>
          <w:sz w:val="22"/>
          <w:szCs w:val="22"/>
        </w:rPr>
      </w:pPr>
    </w:p>
    <w:p w14:paraId="16814AD4" w14:textId="718F8035" w:rsidR="003A7577" w:rsidRPr="0018131E" w:rsidRDefault="003A7577" w:rsidP="00B60681">
      <w:pPr>
        <w:jc w:val="center"/>
        <w:rPr>
          <w:sz w:val="22"/>
          <w:szCs w:val="22"/>
          <w:lang w:val="es-AR"/>
        </w:rPr>
      </w:pPr>
      <w:r w:rsidRPr="0018131E">
        <w:rPr>
          <w:sz w:val="22"/>
          <w:szCs w:val="22"/>
          <w:lang w:val="es-AR"/>
        </w:rPr>
        <w:t>Andrew Salinas</w:t>
      </w:r>
      <w:r w:rsidR="00033608" w:rsidRPr="0018131E">
        <w:rPr>
          <w:sz w:val="22"/>
          <w:szCs w:val="22"/>
          <w:lang w:val="es-AR"/>
        </w:rPr>
        <w:t xml:space="preserve">, </w:t>
      </w:r>
      <w:proofErr w:type="spellStart"/>
      <w:r w:rsidR="00033608" w:rsidRPr="0018131E">
        <w:rPr>
          <w:sz w:val="22"/>
          <w:szCs w:val="22"/>
          <w:lang w:val="es-AR"/>
        </w:rPr>
        <w:t>Delegate</w:t>
      </w:r>
      <w:proofErr w:type="spellEnd"/>
    </w:p>
    <w:p w14:paraId="6AAF34C3" w14:textId="77777777" w:rsidR="003A7577" w:rsidRPr="0018131E" w:rsidRDefault="003A7577" w:rsidP="00B60681">
      <w:pPr>
        <w:jc w:val="center"/>
        <w:rPr>
          <w:sz w:val="22"/>
          <w:szCs w:val="22"/>
          <w:lang w:val="es-AR"/>
        </w:rPr>
      </w:pPr>
    </w:p>
    <w:p w14:paraId="5E87FBC6" w14:textId="293671D5" w:rsidR="003A7577" w:rsidRPr="00165317" w:rsidRDefault="003A7577" w:rsidP="00B60681">
      <w:pPr>
        <w:jc w:val="center"/>
        <w:rPr>
          <w:sz w:val="22"/>
          <w:szCs w:val="22"/>
        </w:rPr>
      </w:pPr>
      <w:r w:rsidRPr="00165317">
        <w:rPr>
          <w:sz w:val="22"/>
          <w:szCs w:val="22"/>
        </w:rPr>
        <w:t>Gaby McCormack</w:t>
      </w:r>
      <w:r w:rsidR="00033608" w:rsidRPr="00165317">
        <w:rPr>
          <w:sz w:val="22"/>
          <w:szCs w:val="22"/>
        </w:rPr>
        <w:t>, Alternate Delegate</w:t>
      </w:r>
    </w:p>
    <w:p w14:paraId="0FA99877" w14:textId="77777777" w:rsidR="00CC2FB0" w:rsidRPr="00165317" w:rsidRDefault="00CC2FB0" w:rsidP="00B60681">
      <w:pPr>
        <w:jc w:val="center"/>
        <w:rPr>
          <w:sz w:val="22"/>
          <w:szCs w:val="22"/>
        </w:rPr>
      </w:pPr>
    </w:p>
    <w:p w14:paraId="784ACCB1" w14:textId="09E8DAA8" w:rsidR="00CC2FB0" w:rsidRPr="00165317" w:rsidRDefault="00165317" w:rsidP="00B60681">
      <w:pPr>
        <w:jc w:val="center"/>
        <w:rPr>
          <w:sz w:val="22"/>
          <w:szCs w:val="22"/>
        </w:rPr>
      </w:pPr>
      <w:r w:rsidRPr="00165317">
        <w:rPr>
          <w:sz w:val="22"/>
          <w:szCs w:val="22"/>
        </w:rPr>
        <w:t>Lauren Kim</w:t>
      </w:r>
      <w:r w:rsidR="00CC2FB0" w:rsidRPr="00165317">
        <w:rPr>
          <w:sz w:val="22"/>
          <w:szCs w:val="22"/>
        </w:rPr>
        <w:t>, Rapporteur</w:t>
      </w:r>
    </w:p>
    <w:sectPr w:rsidR="00CC2FB0" w:rsidRPr="00165317" w:rsidSect="00165317">
      <w:headerReference w:type="even" r:id="rId7"/>
      <w:headerReference w:type="default" r:id="rId8"/>
      <w:headerReference w:type="first" r:id="rId9"/>
      <w:footerReference w:type="first" r:id="rId10"/>
      <w:pgSz w:w="12240" w:h="15840"/>
      <w:pgMar w:top="630" w:right="1800" w:bottom="4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BD6DD" w14:textId="77777777" w:rsidR="00E66E28" w:rsidRDefault="00E66E28" w:rsidP="00B60681">
      <w:r>
        <w:separator/>
      </w:r>
    </w:p>
  </w:endnote>
  <w:endnote w:type="continuationSeparator" w:id="0">
    <w:p w14:paraId="189D7095" w14:textId="77777777" w:rsidR="00E66E28" w:rsidRDefault="00E66E28" w:rsidP="00B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1002" w14:textId="77777777" w:rsidR="00411F26" w:rsidRDefault="00411F26" w:rsidP="00411F26">
    <w:pPr>
      <w:pStyle w:val="Footer"/>
      <w:jc w:val="center"/>
      <w:rPr>
        <w:sz w:val="22"/>
        <w:szCs w:val="22"/>
      </w:rPr>
    </w:pPr>
  </w:p>
  <w:p w14:paraId="235CA6B6" w14:textId="7F084F5F" w:rsidR="00FE274E" w:rsidRPr="00411F26" w:rsidRDefault="00FE274E" w:rsidP="00411F26">
    <w:pPr>
      <w:pStyle w:val="Footer"/>
      <w:jc w:val="center"/>
      <w:rPr>
        <w:sz w:val="22"/>
        <w:szCs w:val="22"/>
      </w:rPr>
    </w:pPr>
    <w:r w:rsidRPr="00411F26">
      <w:rPr>
        <w:sz w:val="22"/>
        <w:szCs w:val="22"/>
      </w:rPr>
      <w:t>Joan Supplee, Faculty Advisor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618B" w14:textId="77777777" w:rsidR="00E66E28" w:rsidRDefault="00E66E28" w:rsidP="00B60681">
      <w:r>
        <w:separator/>
      </w:r>
    </w:p>
  </w:footnote>
  <w:footnote w:type="continuationSeparator" w:id="0">
    <w:p w14:paraId="407830E2" w14:textId="77777777" w:rsidR="00E66E28" w:rsidRDefault="00E66E28" w:rsidP="00B6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469E" w14:textId="77777777" w:rsidR="00CC2FB0" w:rsidRDefault="00E66E28">
    <w:pPr>
      <w:pStyle w:val="Header"/>
    </w:pPr>
    <w:r>
      <w:rPr>
        <w:noProof/>
      </w:rPr>
      <w:pict w14:anchorId="3A8CC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50.8pt;height:447.1pt;z-index:-251657216;mso-wrap-edited:f;mso-position-horizontal:center;mso-position-horizontal-relative:margin;mso-position-vertical:center;mso-position-vertical-relative:margin" wrapcoords="10417 0 10446 579 7768 1051 7150 1485 7150 1703 7474 1739 6474 2319 6238 2500 5973 2790 5973 2971 6621 3442 6474 4059 6444 4385 6738 4602 7121 4638 7121 4892 7827 5182 8563 5218 5091 5581 5149 5798 5355 6378 5355 6559 5620 6922 3472 7212 3237 7284 3325 7538 3913 8661 3825 9277 3649 9567 3619 9857 1942 9857 1883 9893 2236 10437 2236 10510 2707 10981 2560 12032 2501 12177 2501 12430 3001 12720 3443 12757 3443 13336 3178 13844 3089 14496 1206 14496 735 14605 735 15076 264 15656 58 15692 88 15946 2383 16236 2589 16816 2207 17395 853 17975 559 17975 -29 18338 -29 21527 21600 21527 21600 18555 20658 17395 20628 17142 20128 16997 18951 16816 19157 16236 21452 15946 21511 15692 21276 15656 20805 15076 20805 14605 20334 14496 18421 14496 18392 13953 18127 13336 18098 12757 18539 12720 19010 12430 19010 12104 18892 11851 18745 11597 18833 10981 19304 10546 19304 10437 19657 9930 19598 9857 17921 9857 17892 9567 17715 9277 17656 8661 17980 8081 18215 7538 18304 7284 18068 7212 15920 6922 16185 6559 16185 6378 16391 5798 16450 5581 12977 5218 13713 5182 14419 4892 14419 4638 14772 4602 15125 4348 15067 3986 14919 3442 15567 2971 15537 2826 15214 2428 15067 2319 14066 1739 14390 1703 14390 1485 13772 1087 12859 869 11476 579 11476 326 11211 36 11005 0 10417 0">
          <v:imagedata r:id="rId1" o:title="Coat_of_arms_of_Hait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704B" w14:textId="77777777" w:rsidR="00CC2FB0" w:rsidRDefault="00E66E28">
    <w:pPr>
      <w:pStyle w:val="Header"/>
    </w:pPr>
    <w:r>
      <w:rPr>
        <w:noProof/>
      </w:rPr>
      <w:pict w14:anchorId="44B74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50.8pt;height:447.1pt;z-index:-251658240;mso-wrap-edited:f;mso-position-horizontal:center;mso-position-horizontal-relative:margin;mso-position-vertical:center;mso-position-vertical-relative:margin" wrapcoords="10417 0 10446 579 7768 1051 7150 1485 7150 1703 7474 1739 6474 2319 6238 2500 5973 2790 5973 2971 6621 3442 6474 4059 6444 4385 6738 4602 7121 4638 7121 4892 7827 5182 8563 5218 5091 5581 5149 5798 5355 6378 5355 6559 5620 6922 3472 7212 3237 7284 3325 7538 3913 8661 3825 9277 3649 9567 3619 9857 1942 9857 1883 9893 2236 10437 2236 10510 2707 10981 2560 12032 2501 12177 2501 12430 3001 12720 3443 12757 3443 13336 3178 13844 3089 14496 1206 14496 735 14605 735 15076 264 15656 58 15692 88 15946 2383 16236 2589 16816 2207 17395 853 17975 559 17975 -29 18338 -29 21527 21600 21527 21600 18555 20658 17395 20628 17142 20128 16997 18951 16816 19157 16236 21452 15946 21511 15692 21276 15656 20805 15076 20805 14605 20334 14496 18421 14496 18392 13953 18127 13336 18098 12757 18539 12720 19010 12430 19010 12104 18892 11851 18745 11597 18833 10981 19304 10546 19304 10437 19657 9930 19598 9857 17921 9857 17892 9567 17715 9277 17656 8661 17980 8081 18215 7538 18304 7284 18068 7212 15920 6922 16185 6559 16185 6378 16391 5798 16450 5581 12977 5218 13713 5182 14419 4892 14419 4638 14772 4602 15125 4348 15067 3986 14919 3442 15567 2971 15537 2826 15214 2428 15067 2319 14066 1739 14390 1703 14390 1485 13772 1087 12859 869 11476 579 11476 326 11211 36 11005 0 10417 0">
          <v:imagedata r:id="rId1" o:title="Coat_of_arms_of_Hait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461D" w14:textId="77777777" w:rsidR="00FE274E" w:rsidRPr="00C324A9" w:rsidRDefault="00FE274E" w:rsidP="00FE274E">
    <w:pPr>
      <w:jc w:val="center"/>
      <w:rPr>
        <w:sz w:val="32"/>
        <w:szCs w:val="32"/>
      </w:rPr>
    </w:pPr>
    <w:r w:rsidRPr="00C324A9">
      <w:rPr>
        <w:sz w:val="32"/>
        <w:szCs w:val="32"/>
      </w:rPr>
      <w:t>MOAS OFFICIAL ROSTER SPRING 2016</w:t>
    </w:r>
  </w:p>
  <w:p w14:paraId="0E4BA6E5" w14:textId="77777777" w:rsidR="00FE274E" w:rsidRPr="00C324A9" w:rsidRDefault="00FE274E" w:rsidP="00FE274E">
    <w:pPr>
      <w:jc w:val="center"/>
      <w:rPr>
        <w:sz w:val="28"/>
        <w:szCs w:val="28"/>
      </w:rPr>
    </w:pPr>
    <w:r w:rsidRPr="00C324A9">
      <w:rPr>
        <w:sz w:val="28"/>
        <w:szCs w:val="28"/>
      </w:rPr>
      <w:t>Haiti</w:t>
    </w:r>
  </w:p>
  <w:p w14:paraId="333C623B" w14:textId="77777777" w:rsidR="00CC2FB0" w:rsidRDefault="00E66E28">
    <w:pPr>
      <w:pStyle w:val="Header"/>
    </w:pPr>
    <w:r>
      <w:rPr>
        <w:noProof/>
      </w:rPr>
      <w:pict w14:anchorId="46294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50.8pt;height:447.1pt;z-index:-251656192;mso-wrap-edited:f;mso-position-horizontal:center;mso-position-horizontal-relative:margin;mso-position-vertical:center;mso-position-vertical-relative:margin" wrapcoords="10417 0 10446 579 7768 1051 7150 1485 7150 1703 7474 1739 6474 2319 6238 2500 5973 2790 5973 2971 6621 3442 6474 4059 6444 4385 6738 4602 7121 4638 7121 4892 7827 5182 8563 5218 5091 5581 5149 5798 5355 6378 5355 6559 5620 6922 3472 7212 3237 7284 3325 7538 3913 8661 3825 9277 3649 9567 3619 9857 1942 9857 1883 9893 2236 10437 2236 10510 2707 10981 2560 12032 2501 12177 2501 12430 3001 12720 3443 12757 3443 13336 3178 13844 3089 14496 1206 14496 735 14605 735 15076 264 15656 58 15692 88 15946 2383 16236 2589 16816 2207 17395 853 17975 559 17975 -29 18338 -29 21527 21600 21527 21600 18555 20658 17395 20628 17142 20128 16997 18951 16816 19157 16236 21452 15946 21511 15692 21276 15656 20805 15076 20805 14605 20334 14496 18421 14496 18392 13953 18127 13336 18098 12757 18539 12720 19010 12430 19010 12104 18892 11851 18745 11597 18833 10981 19304 10546 19304 10437 19657 9930 19598 9857 17921 9857 17892 9567 17715 9277 17656 8661 17980 8081 18215 7538 18304 7284 18068 7212 15920 6922 16185 6559 16185 6378 16391 5798 16450 5581 12977 5218 13713 5182 14419 4892 14419 4638 14772 4602 15125 4348 15067 3986 14919 3442 15567 2971 15537 2826 15214 2428 15067 2319 14066 1739 14390 1703 14390 1485 13772 1087 12859 869 11476 579 11476 326 11211 36 11005 0 10417 0">
          <v:imagedata r:id="rId1" o:title="Coat_of_arms_of_Hait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81"/>
    <w:rsid w:val="00014795"/>
    <w:rsid w:val="00033608"/>
    <w:rsid w:val="00165317"/>
    <w:rsid w:val="0018131E"/>
    <w:rsid w:val="001C4521"/>
    <w:rsid w:val="003A7577"/>
    <w:rsid w:val="00411F26"/>
    <w:rsid w:val="00574857"/>
    <w:rsid w:val="009F1D8D"/>
    <w:rsid w:val="00A54D34"/>
    <w:rsid w:val="00B16D2A"/>
    <w:rsid w:val="00B60681"/>
    <w:rsid w:val="00BE0954"/>
    <w:rsid w:val="00C324A9"/>
    <w:rsid w:val="00CA76E7"/>
    <w:rsid w:val="00CC2FB0"/>
    <w:rsid w:val="00DC6968"/>
    <w:rsid w:val="00E66E28"/>
    <w:rsid w:val="00F10C6F"/>
    <w:rsid w:val="00F26102"/>
    <w:rsid w:val="00F55902"/>
    <w:rsid w:val="00FE2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861F67"/>
  <w14:defaultImageDpi w14:val="300"/>
  <w15:docId w15:val="{03CF6439-F591-413A-AD50-66CD1BDD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681"/>
    <w:pPr>
      <w:tabs>
        <w:tab w:val="center" w:pos="4320"/>
        <w:tab w:val="right" w:pos="8640"/>
      </w:tabs>
    </w:pPr>
  </w:style>
  <w:style w:type="character" w:customStyle="1" w:styleId="HeaderChar">
    <w:name w:val="Header Char"/>
    <w:basedOn w:val="DefaultParagraphFont"/>
    <w:link w:val="Header"/>
    <w:uiPriority w:val="99"/>
    <w:rsid w:val="00B60681"/>
  </w:style>
  <w:style w:type="paragraph" w:styleId="Footer">
    <w:name w:val="footer"/>
    <w:basedOn w:val="Normal"/>
    <w:link w:val="FooterChar"/>
    <w:uiPriority w:val="99"/>
    <w:unhideWhenUsed/>
    <w:rsid w:val="00B60681"/>
    <w:pPr>
      <w:tabs>
        <w:tab w:val="center" w:pos="4320"/>
        <w:tab w:val="right" w:pos="8640"/>
      </w:tabs>
    </w:pPr>
  </w:style>
  <w:style w:type="character" w:customStyle="1" w:styleId="FooterChar">
    <w:name w:val="Footer Char"/>
    <w:basedOn w:val="DefaultParagraphFont"/>
    <w:link w:val="Footer"/>
    <w:uiPriority w:val="99"/>
    <w:rsid w:val="00B6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D65780-08B1-4085-9960-7E57AF2C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Dallin Grimm</dc:creator>
  <cp:keywords/>
  <dc:description/>
  <cp:lastModifiedBy>Supplee, Joan E.</cp:lastModifiedBy>
  <cp:revision>2</cp:revision>
  <dcterms:created xsi:type="dcterms:W3CDTF">2016-04-15T19:24:00Z</dcterms:created>
  <dcterms:modified xsi:type="dcterms:W3CDTF">2016-04-15T19:24:00Z</dcterms:modified>
</cp:coreProperties>
</file>